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ADE14" w14:textId="77777777" w:rsidR="00053E13" w:rsidRPr="00D75405" w:rsidRDefault="00E96614">
      <w:pPr>
        <w:rPr>
          <w:rFonts w:ascii="ＭＳ 明朝" w:eastAsia="ＭＳ 明朝" w:hAnsi="ＭＳ 明朝"/>
        </w:rPr>
      </w:pPr>
      <w:r w:rsidRPr="00D75405">
        <w:rPr>
          <w:rFonts w:ascii="ＭＳ 明朝" w:eastAsia="ＭＳ 明朝" w:hAnsi="ＭＳ 明朝" w:hint="eastAsia"/>
        </w:rPr>
        <w:t>別記様式第３号（第６条関係）</w:t>
      </w:r>
    </w:p>
    <w:p w14:paraId="18E66C00" w14:textId="77777777" w:rsidR="00E96614" w:rsidRPr="00D75405" w:rsidRDefault="00E96614">
      <w:pPr>
        <w:rPr>
          <w:rFonts w:ascii="ＭＳ 明朝" w:eastAsia="ＭＳ 明朝" w:hAnsi="ＭＳ 明朝"/>
        </w:rPr>
      </w:pPr>
    </w:p>
    <w:p w14:paraId="5ACA0175" w14:textId="77777777" w:rsidR="00E96614" w:rsidRPr="00D75405" w:rsidRDefault="00E96614">
      <w:pPr>
        <w:rPr>
          <w:rFonts w:ascii="ＭＳ 明朝" w:eastAsia="ＭＳ 明朝" w:hAnsi="ＭＳ 明朝"/>
        </w:rPr>
      </w:pPr>
    </w:p>
    <w:p w14:paraId="12A6CDF5" w14:textId="77777777" w:rsidR="00E96614" w:rsidRPr="00D75405" w:rsidRDefault="00E96614" w:rsidP="00E96614">
      <w:pPr>
        <w:jc w:val="center"/>
        <w:rPr>
          <w:rFonts w:ascii="ＭＳ 明朝" w:eastAsia="ＭＳ 明朝" w:hAnsi="ＭＳ 明朝"/>
        </w:rPr>
      </w:pPr>
      <w:r w:rsidRPr="00D75405">
        <w:rPr>
          <w:rFonts w:ascii="ＭＳ 明朝" w:eastAsia="ＭＳ 明朝" w:hAnsi="ＭＳ 明朝" w:hint="eastAsia"/>
        </w:rPr>
        <w:t>入札保証金免除申請書</w:t>
      </w:r>
    </w:p>
    <w:p w14:paraId="2437EB6D" w14:textId="77777777" w:rsidR="00053E13" w:rsidRPr="00D75405" w:rsidRDefault="00053E13">
      <w:pPr>
        <w:rPr>
          <w:rFonts w:ascii="ＭＳ 明朝" w:eastAsia="ＭＳ 明朝" w:hAnsi="ＭＳ 明朝"/>
        </w:rPr>
      </w:pPr>
    </w:p>
    <w:p w14:paraId="104F69A6" w14:textId="77777777" w:rsidR="00053E13" w:rsidRPr="00D75405" w:rsidRDefault="00E96614" w:rsidP="00E96614">
      <w:pPr>
        <w:ind w:firstLineChars="2600" w:firstLine="7160"/>
        <w:rPr>
          <w:rFonts w:ascii="ＭＳ 明朝" w:eastAsia="ＭＳ 明朝" w:hAnsi="ＭＳ 明朝"/>
        </w:rPr>
      </w:pPr>
      <w:r w:rsidRPr="00D75405">
        <w:rPr>
          <w:rFonts w:ascii="ＭＳ 明朝" w:eastAsia="ＭＳ 明朝" w:hAnsi="ＭＳ 明朝" w:hint="eastAsia"/>
        </w:rPr>
        <w:t>年　　月　　日</w:t>
      </w:r>
    </w:p>
    <w:p w14:paraId="5194CFDC" w14:textId="77777777" w:rsidR="00053E13" w:rsidRPr="00D75405" w:rsidRDefault="00053E13">
      <w:pPr>
        <w:rPr>
          <w:rFonts w:ascii="ＭＳ 明朝" w:eastAsia="ＭＳ 明朝" w:hAnsi="ＭＳ 明朝"/>
        </w:rPr>
      </w:pPr>
    </w:p>
    <w:p w14:paraId="54F6FA7F" w14:textId="230EFBB4" w:rsidR="00E96614" w:rsidRPr="00D75405" w:rsidRDefault="00934425">
      <w:pPr>
        <w:rPr>
          <w:rFonts w:ascii="ＭＳ 明朝" w:eastAsia="ＭＳ 明朝" w:hAnsi="ＭＳ 明朝"/>
        </w:rPr>
      </w:pPr>
      <w:r>
        <w:rPr>
          <w:rFonts w:ascii="ＭＳ 明朝" w:eastAsia="ＭＳ 明朝" w:hAnsi="ＭＳ 明朝" w:hint="eastAsia"/>
        </w:rPr>
        <w:t xml:space="preserve">　榛東村長　南　千晴</w:t>
      </w:r>
      <w:bookmarkStart w:id="0" w:name="_GoBack"/>
      <w:bookmarkEnd w:id="0"/>
      <w:r w:rsidR="00E96614" w:rsidRPr="00D75405">
        <w:rPr>
          <w:rFonts w:ascii="ＭＳ 明朝" w:eastAsia="ＭＳ 明朝" w:hAnsi="ＭＳ 明朝" w:hint="eastAsia"/>
        </w:rPr>
        <w:t xml:space="preserve">　様</w:t>
      </w:r>
    </w:p>
    <w:p w14:paraId="21F4B03B" w14:textId="77777777" w:rsidR="00E96614" w:rsidRPr="00D75405" w:rsidRDefault="00E96614">
      <w:pPr>
        <w:rPr>
          <w:rFonts w:ascii="ＭＳ 明朝" w:eastAsia="ＭＳ 明朝" w:hAnsi="ＭＳ 明朝"/>
        </w:rPr>
      </w:pPr>
    </w:p>
    <w:p w14:paraId="431995F5" w14:textId="77777777" w:rsidR="00E96614" w:rsidRPr="00D75405" w:rsidRDefault="00E96614" w:rsidP="00E96614">
      <w:pPr>
        <w:ind w:firstLineChars="2200" w:firstLine="6058"/>
        <w:rPr>
          <w:rFonts w:ascii="ＭＳ 明朝" w:eastAsia="ＭＳ 明朝" w:hAnsi="ＭＳ 明朝"/>
        </w:rPr>
      </w:pPr>
      <w:r w:rsidRPr="00D75405">
        <w:rPr>
          <w:rFonts w:ascii="ＭＳ 明朝" w:eastAsia="ＭＳ 明朝" w:hAnsi="ＭＳ 明朝" w:hint="eastAsia"/>
        </w:rPr>
        <w:t>住　　所</w:t>
      </w:r>
    </w:p>
    <w:p w14:paraId="479ABFA1" w14:textId="77777777" w:rsidR="00E96614" w:rsidRPr="00D75405" w:rsidRDefault="00E96614" w:rsidP="00E96614">
      <w:pPr>
        <w:ind w:firstLineChars="2200" w:firstLine="6058"/>
        <w:rPr>
          <w:rFonts w:ascii="ＭＳ 明朝" w:eastAsia="ＭＳ 明朝" w:hAnsi="ＭＳ 明朝"/>
        </w:rPr>
      </w:pPr>
      <w:r w:rsidRPr="00D75405">
        <w:rPr>
          <w:rFonts w:ascii="ＭＳ 明朝" w:eastAsia="ＭＳ 明朝" w:hAnsi="ＭＳ 明朝" w:hint="eastAsia"/>
        </w:rPr>
        <w:t>商　　号</w:t>
      </w:r>
    </w:p>
    <w:p w14:paraId="16B66559" w14:textId="77777777" w:rsidR="00E96614" w:rsidRPr="00D75405" w:rsidRDefault="00E96614" w:rsidP="00E96614">
      <w:pPr>
        <w:ind w:firstLineChars="2200" w:firstLine="6058"/>
        <w:rPr>
          <w:rFonts w:ascii="ＭＳ 明朝" w:eastAsia="ＭＳ 明朝" w:hAnsi="ＭＳ 明朝"/>
        </w:rPr>
      </w:pPr>
      <w:r w:rsidRPr="00D75405">
        <w:rPr>
          <w:rFonts w:ascii="ＭＳ 明朝" w:eastAsia="ＭＳ 明朝" w:hAnsi="ＭＳ 明朝" w:hint="eastAsia"/>
        </w:rPr>
        <w:t>代表者名</w:t>
      </w:r>
    </w:p>
    <w:p w14:paraId="6E5AC359" w14:textId="77777777" w:rsidR="00E96614" w:rsidRPr="00D75405" w:rsidRDefault="00E96614">
      <w:pPr>
        <w:rPr>
          <w:rFonts w:ascii="ＭＳ 明朝" w:eastAsia="ＭＳ 明朝" w:hAnsi="ＭＳ 明朝"/>
        </w:rPr>
      </w:pPr>
    </w:p>
    <w:p w14:paraId="2B051A21" w14:textId="77777777" w:rsidR="00E96614" w:rsidRPr="00D75405" w:rsidRDefault="00E96614">
      <w:pPr>
        <w:rPr>
          <w:rFonts w:ascii="ＭＳ 明朝" w:eastAsia="ＭＳ 明朝" w:hAnsi="ＭＳ 明朝"/>
        </w:rPr>
      </w:pPr>
      <w:r w:rsidRPr="00D75405">
        <w:rPr>
          <w:rFonts w:ascii="ＭＳ 明朝" w:eastAsia="ＭＳ 明朝" w:hAnsi="ＭＳ 明朝" w:hint="eastAsia"/>
        </w:rPr>
        <w:t xml:space="preserve">　下記の入札に係る入札保証金について免除されたく申請します。</w:t>
      </w:r>
    </w:p>
    <w:p w14:paraId="7DC833EF" w14:textId="77777777" w:rsidR="00E96614" w:rsidRPr="00D75405" w:rsidRDefault="00E96614">
      <w:pPr>
        <w:rPr>
          <w:rFonts w:ascii="ＭＳ 明朝" w:eastAsia="ＭＳ 明朝" w:hAnsi="ＭＳ 明朝"/>
        </w:rPr>
      </w:pPr>
    </w:p>
    <w:p w14:paraId="047D50C3" w14:textId="77777777" w:rsidR="00E96614" w:rsidRPr="00D75405" w:rsidRDefault="00E96614" w:rsidP="00E96614">
      <w:pPr>
        <w:jc w:val="center"/>
        <w:rPr>
          <w:rFonts w:ascii="ＭＳ 明朝" w:eastAsia="ＭＳ 明朝" w:hAnsi="ＭＳ 明朝"/>
        </w:rPr>
      </w:pPr>
      <w:r w:rsidRPr="00D75405">
        <w:rPr>
          <w:rFonts w:ascii="ＭＳ 明朝" w:eastAsia="ＭＳ 明朝" w:hAnsi="ＭＳ 明朝" w:hint="eastAsia"/>
        </w:rPr>
        <w:t>記</w:t>
      </w:r>
    </w:p>
    <w:p w14:paraId="569002E9" w14:textId="77777777" w:rsidR="00053E13" w:rsidRPr="00D75405" w:rsidRDefault="00053E13">
      <w:pPr>
        <w:rPr>
          <w:rFonts w:ascii="ＭＳ 明朝" w:eastAsia="ＭＳ 明朝" w:hAnsi="ＭＳ 明朝"/>
        </w:rPr>
      </w:pPr>
    </w:p>
    <w:p w14:paraId="6DCC75B7" w14:textId="77777777" w:rsidR="00053E13" w:rsidRPr="00D75405" w:rsidRDefault="00E96614">
      <w:pPr>
        <w:rPr>
          <w:rFonts w:ascii="ＭＳ 明朝" w:eastAsia="ＭＳ 明朝" w:hAnsi="ＭＳ 明朝"/>
        </w:rPr>
      </w:pPr>
      <w:r w:rsidRPr="00D75405">
        <w:rPr>
          <w:rFonts w:ascii="ＭＳ 明朝" w:eastAsia="ＭＳ 明朝" w:hAnsi="ＭＳ 明朝" w:hint="eastAsia"/>
        </w:rPr>
        <w:t>１　工 事 名</w:t>
      </w:r>
    </w:p>
    <w:p w14:paraId="57CCDBD9" w14:textId="77777777" w:rsidR="00E96614" w:rsidRPr="00D75405" w:rsidRDefault="00E96614">
      <w:pPr>
        <w:rPr>
          <w:rFonts w:ascii="ＭＳ 明朝" w:eastAsia="ＭＳ 明朝" w:hAnsi="ＭＳ 明朝"/>
        </w:rPr>
      </w:pPr>
      <w:r w:rsidRPr="00D75405">
        <w:rPr>
          <w:rFonts w:ascii="ＭＳ 明朝" w:eastAsia="ＭＳ 明朝" w:hAnsi="ＭＳ 明朝" w:hint="eastAsia"/>
        </w:rPr>
        <w:t>２　入札日時　　　　　　年　　月　　日　　時　　分</w:t>
      </w:r>
    </w:p>
    <w:p w14:paraId="691B0319" w14:textId="77777777" w:rsidR="00E96614" w:rsidRPr="00D75405" w:rsidRDefault="006E1CF7">
      <w:pPr>
        <w:rPr>
          <w:rFonts w:ascii="ＭＳ 明朝" w:eastAsia="ＭＳ 明朝" w:hAnsi="ＭＳ 明朝"/>
        </w:rPr>
      </w:pPr>
      <w:r w:rsidRPr="00D75405">
        <w:rPr>
          <w:rFonts w:ascii="ＭＳ 明朝" w:eastAsia="ＭＳ 明朝" w:hAnsi="ＭＳ 明朝" w:hint="eastAsia"/>
        </w:rPr>
        <w:t>３　免除理由</w:t>
      </w:r>
      <w:r w:rsidR="00E96614" w:rsidRPr="00D75405">
        <w:rPr>
          <w:rFonts w:ascii="ＭＳ 明朝" w:eastAsia="ＭＳ 明朝" w:hAnsi="ＭＳ 明朝" w:hint="eastAsia"/>
        </w:rPr>
        <w:t>（次のいずれかを選択）</w:t>
      </w:r>
    </w:p>
    <w:p w14:paraId="4C52CC2B" w14:textId="77777777" w:rsidR="006E1CF7" w:rsidRPr="00D75405" w:rsidRDefault="00E96614">
      <w:pPr>
        <w:rPr>
          <w:rFonts w:ascii="ＭＳ 明朝" w:eastAsia="ＭＳ 明朝" w:hAnsi="ＭＳ 明朝"/>
        </w:rPr>
      </w:pPr>
      <w:r w:rsidRPr="00D75405">
        <w:rPr>
          <w:rFonts w:ascii="ＭＳ 明朝" w:eastAsia="ＭＳ 明朝" w:hAnsi="ＭＳ 明朝" w:hint="eastAsia"/>
        </w:rPr>
        <w:t xml:space="preserve">　（１）榛東村財務規則第１８２条第１項第１号に該当</w:t>
      </w:r>
    </w:p>
    <w:p w14:paraId="1F6F71A7" w14:textId="77777777" w:rsidR="00E96614" w:rsidRPr="00D75405" w:rsidRDefault="00E96614">
      <w:pPr>
        <w:rPr>
          <w:rFonts w:ascii="ＭＳ 明朝" w:eastAsia="ＭＳ 明朝" w:hAnsi="ＭＳ 明朝"/>
        </w:rPr>
      </w:pPr>
      <w:r w:rsidRPr="00D75405">
        <w:rPr>
          <w:rFonts w:ascii="ＭＳ 明朝" w:eastAsia="ＭＳ 明朝" w:hAnsi="ＭＳ 明朝" w:hint="eastAsia"/>
        </w:rPr>
        <w:t xml:space="preserve">　（２）榛東村財務規則第１８２条第１項第２号に該当</w:t>
      </w:r>
    </w:p>
    <w:tbl>
      <w:tblPr>
        <w:tblStyle w:val="a3"/>
        <w:tblW w:w="0" w:type="auto"/>
        <w:jc w:val="center"/>
        <w:tblLook w:val="04A0" w:firstRow="1" w:lastRow="0" w:firstColumn="1" w:lastColumn="0" w:noHBand="0" w:noVBand="1"/>
      </w:tblPr>
      <w:tblGrid>
        <w:gridCol w:w="1920"/>
        <w:gridCol w:w="2200"/>
        <w:gridCol w:w="2200"/>
        <w:gridCol w:w="1375"/>
        <w:gridCol w:w="1388"/>
      </w:tblGrid>
      <w:tr w:rsidR="00D75405" w:rsidRPr="00D75405" w14:paraId="582127A7" w14:textId="77777777" w:rsidTr="006E1CF7">
        <w:trPr>
          <w:trHeight w:val="72"/>
          <w:jc w:val="center"/>
        </w:trPr>
        <w:tc>
          <w:tcPr>
            <w:tcW w:w="9083" w:type="dxa"/>
            <w:gridSpan w:val="5"/>
            <w:vAlign w:val="center"/>
          </w:tcPr>
          <w:p w14:paraId="1167D9F4" w14:textId="77777777" w:rsidR="006E1CF7" w:rsidRPr="00D75405" w:rsidRDefault="006E1CF7" w:rsidP="006E1CF7">
            <w:pPr>
              <w:jc w:val="center"/>
              <w:rPr>
                <w:rFonts w:ascii="ＭＳ 明朝" w:eastAsia="ＭＳ 明朝" w:hAnsi="ＭＳ 明朝"/>
              </w:rPr>
            </w:pPr>
            <w:r w:rsidRPr="00D75405">
              <w:rPr>
                <w:rFonts w:ascii="ＭＳ 明朝" w:eastAsia="ＭＳ 明朝" w:hAnsi="ＭＳ 明朝" w:hint="eastAsia"/>
              </w:rPr>
              <w:t>過去に履行した同等額の工事</w:t>
            </w:r>
          </w:p>
        </w:tc>
      </w:tr>
      <w:tr w:rsidR="00D75405" w:rsidRPr="00D75405" w14:paraId="1BE10513" w14:textId="77777777" w:rsidTr="006E1CF7">
        <w:trPr>
          <w:trHeight w:val="72"/>
          <w:jc w:val="center"/>
        </w:trPr>
        <w:tc>
          <w:tcPr>
            <w:tcW w:w="1920" w:type="dxa"/>
            <w:vAlign w:val="center"/>
          </w:tcPr>
          <w:p w14:paraId="0AFB0C7C" w14:textId="77777777" w:rsidR="006E1CF7" w:rsidRPr="00D75405" w:rsidRDefault="006E1CF7" w:rsidP="006E1CF7">
            <w:pPr>
              <w:jc w:val="center"/>
              <w:rPr>
                <w:rFonts w:ascii="ＭＳ 明朝" w:eastAsia="ＭＳ 明朝" w:hAnsi="ＭＳ 明朝"/>
              </w:rPr>
            </w:pPr>
            <w:r w:rsidRPr="00D75405">
              <w:rPr>
                <w:rFonts w:ascii="ＭＳ 明朝" w:eastAsia="ＭＳ 明朝" w:hAnsi="ＭＳ 明朝" w:hint="eastAsia"/>
              </w:rPr>
              <w:t>契　約</w:t>
            </w:r>
          </w:p>
          <w:p w14:paraId="5C1AAA37" w14:textId="77777777" w:rsidR="006E1CF7" w:rsidRPr="00D75405" w:rsidRDefault="006E1CF7" w:rsidP="006E1CF7">
            <w:pPr>
              <w:jc w:val="center"/>
              <w:rPr>
                <w:rFonts w:ascii="ＭＳ 明朝" w:eastAsia="ＭＳ 明朝" w:hAnsi="ＭＳ 明朝"/>
              </w:rPr>
            </w:pPr>
            <w:r w:rsidRPr="00D75405">
              <w:rPr>
                <w:rFonts w:ascii="ＭＳ 明朝" w:eastAsia="ＭＳ 明朝" w:hAnsi="ＭＳ 明朝" w:hint="eastAsia"/>
              </w:rPr>
              <w:t>年月日</w:t>
            </w:r>
          </w:p>
        </w:tc>
        <w:tc>
          <w:tcPr>
            <w:tcW w:w="2200" w:type="dxa"/>
            <w:vAlign w:val="center"/>
          </w:tcPr>
          <w:p w14:paraId="0600F087" w14:textId="77777777" w:rsidR="006E1CF7" w:rsidRPr="00D75405" w:rsidRDefault="006E1CF7" w:rsidP="006E1CF7">
            <w:pPr>
              <w:jc w:val="center"/>
              <w:rPr>
                <w:rFonts w:ascii="ＭＳ 明朝" w:eastAsia="ＭＳ 明朝" w:hAnsi="ＭＳ 明朝"/>
              </w:rPr>
            </w:pPr>
            <w:r w:rsidRPr="00D75405">
              <w:rPr>
                <w:rFonts w:ascii="ＭＳ 明朝" w:eastAsia="ＭＳ 明朝" w:hAnsi="ＭＳ 明朝" w:hint="eastAsia"/>
              </w:rPr>
              <w:t>契約先</w:t>
            </w:r>
          </w:p>
        </w:tc>
        <w:tc>
          <w:tcPr>
            <w:tcW w:w="2200" w:type="dxa"/>
            <w:vAlign w:val="center"/>
          </w:tcPr>
          <w:p w14:paraId="6D1817C6" w14:textId="77777777" w:rsidR="006E1CF7" w:rsidRPr="00D75405" w:rsidRDefault="006E1CF7" w:rsidP="006E1CF7">
            <w:pPr>
              <w:jc w:val="center"/>
              <w:rPr>
                <w:rFonts w:ascii="ＭＳ 明朝" w:eastAsia="ＭＳ 明朝" w:hAnsi="ＭＳ 明朝"/>
              </w:rPr>
            </w:pPr>
            <w:r w:rsidRPr="00D75405">
              <w:rPr>
                <w:rFonts w:ascii="ＭＳ 明朝" w:eastAsia="ＭＳ 明朝" w:hAnsi="ＭＳ 明朝" w:hint="eastAsia"/>
              </w:rPr>
              <w:t>工事名等</w:t>
            </w:r>
          </w:p>
        </w:tc>
        <w:tc>
          <w:tcPr>
            <w:tcW w:w="1375" w:type="dxa"/>
            <w:vAlign w:val="center"/>
          </w:tcPr>
          <w:p w14:paraId="5054F1A0" w14:textId="77777777" w:rsidR="006E1CF7" w:rsidRPr="00D75405" w:rsidRDefault="006E1CF7" w:rsidP="006E1CF7">
            <w:pPr>
              <w:jc w:val="center"/>
              <w:rPr>
                <w:rFonts w:ascii="ＭＳ 明朝" w:eastAsia="ＭＳ 明朝" w:hAnsi="ＭＳ 明朝"/>
              </w:rPr>
            </w:pPr>
            <w:r w:rsidRPr="00D75405">
              <w:rPr>
                <w:rFonts w:ascii="ＭＳ 明朝" w:eastAsia="ＭＳ 明朝" w:hAnsi="ＭＳ 明朝" w:hint="eastAsia"/>
              </w:rPr>
              <w:t>請負金額</w:t>
            </w:r>
          </w:p>
          <w:p w14:paraId="65C67A23" w14:textId="77777777" w:rsidR="006E1CF7" w:rsidRPr="00D75405" w:rsidRDefault="006E1CF7" w:rsidP="006E1CF7">
            <w:pPr>
              <w:jc w:val="center"/>
              <w:rPr>
                <w:rFonts w:ascii="ＭＳ 明朝" w:eastAsia="ＭＳ 明朝" w:hAnsi="ＭＳ 明朝"/>
              </w:rPr>
            </w:pPr>
            <w:r w:rsidRPr="00D75405">
              <w:rPr>
                <w:rFonts w:ascii="ＭＳ 明朝" w:eastAsia="ＭＳ 明朝" w:hAnsi="ＭＳ 明朝" w:hint="eastAsia"/>
              </w:rPr>
              <w:t>（千円）</w:t>
            </w:r>
          </w:p>
        </w:tc>
        <w:tc>
          <w:tcPr>
            <w:tcW w:w="1388" w:type="dxa"/>
            <w:vAlign w:val="center"/>
          </w:tcPr>
          <w:p w14:paraId="0A4889F4" w14:textId="77777777" w:rsidR="006E1CF7" w:rsidRPr="00D75405" w:rsidRDefault="006E1CF7" w:rsidP="006E1CF7">
            <w:pPr>
              <w:jc w:val="center"/>
              <w:rPr>
                <w:rFonts w:ascii="ＭＳ 明朝" w:eastAsia="ＭＳ 明朝" w:hAnsi="ＭＳ 明朝"/>
              </w:rPr>
            </w:pPr>
            <w:r w:rsidRPr="00D75405">
              <w:rPr>
                <w:rFonts w:ascii="ＭＳ 明朝" w:eastAsia="ＭＳ 明朝" w:hAnsi="ＭＳ 明朝" w:hint="eastAsia"/>
              </w:rPr>
              <w:t>工事概要</w:t>
            </w:r>
          </w:p>
        </w:tc>
      </w:tr>
      <w:tr w:rsidR="00D75405" w:rsidRPr="00D75405" w14:paraId="46F7979E" w14:textId="77777777" w:rsidTr="006E1CF7">
        <w:trPr>
          <w:trHeight w:val="72"/>
          <w:jc w:val="center"/>
        </w:trPr>
        <w:tc>
          <w:tcPr>
            <w:tcW w:w="1920" w:type="dxa"/>
            <w:vAlign w:val="center"/>
          </w:tcPr>
          <w:p w14:paraId="228C5C8E" w14:textId="77777777" w:rsidR="006E1CF7" w:rsidRPr="00D75405" w:rsidRDefault="006E1CF7">
            <w:pPr>
              <w:rPr>
                <w:rFonts w:ascii="ＭＳ 明朝" w:eastAsia="ＭＳ 明朝" w:hAnsi="ＭＳ 明朝"/>
              </w:rPr>
            </w:pPr>
          </w:p>
        </w:tc>
        <w:tc>
          <w:tcPr>
            <w:tcW w:w="2200" w:type="dxa"/>
            <w:vAlign w:val="center"/>
          </w:tcPr>
          <w:p w14:paraId="7DC78554" w14:textId="77777777" w:rsidR="006E1CF7" w:rsidRPr="00D75405" w:rsidRDefault="006E1CF7">
            <w:pPr>
              <w:rPr>
                <w:rFonts w:ascii="ＭＳ 明朝" w:eastAsia="ＭＳ 明朝" w:hAnsi="ＭＳ 明朝"/>
              </w:rPr>
            </w:pPr>
          </w:p>
        </w:tc>
        <w:tc>
          <w:tcPr>
            <w:tcW w:w="2200" w:type="dxa"/>
            <w:vAlign w:val="center"/>
          </w:tcPr>
          <w:p w14:paraId="6A52EE3C" w14:textId="77777777" w:rsidR="006E1CF7" w:rsidRPr="00D75405" w:rsidRDefault="006E1CF7">
            <w:pPr>
              <w:rPr>
                <w:rFonts w:ascii="ＭＳ 明朝" w:eastAsia="ＭＳ 明朝" w:hAnsi="ＭＳ 明朝"/>
              </w:rPr>
            </w:pPr>
          </w:p>
        </w:tc>
        <w:tc>
          <w:tcPr>
            <w:tcW w:w="1375" w:type="dxa"/>
            <w:vAlign w:val="center"/>
          </w:tcPr>
          <w:p w14:paraId="0A8A646B" w14:textId="77777777" w:rsidR="006E1CF7" w:rsidRPr="00D75405" w:rsidRDefault="006E1CF7">
            <w:pPr>
              <w:rPr>
                <w:rFonts w:ascii="ＭＳ 明朝" w:eastAsia="ＭＳ 明朝" w:hAnsi="ＭＳ 明朝"/>
              </w:rPr>
            </w:pPr>
          </w:p>
        </w:tc>
        <w:tc>
          <w:tcPr>
            <w:tcW w:w="1388" w:type="dxa"/>
            <w:vAlign w:val="center"/>
          </w:tcPr>
          <w:p w14:paraId="7A3B1092" w14:textId="77777777" w:rsidR="006E1CF7" w:rsidRPr="00D75405" w:rsidRDefault="006E1CF7">
            <w:pPr>
              <w:rPr>
                <w:rFonts w:ascii="ＭＳ 明朝" w:eastAsia="ＭＳ 明朝" w:hAnsi="ＭＳ 明朝"/>
              </w:rPr>
            </w:pPr>
          </w:p>
        </w:tc>
      </w:tr>
      <w:tr w:rsidR="00D75405" w:rsidRPr="00D75405" w14:paraId="31E94575" w14:textId="77777777" w:rsidTr="006E1CF7">
        <w:trPr>
          <w:trHeight w:val="72"/>
          <w:jc w:val="center"/>
        </w:trPr>
        <w:tc>
          <w:tcPr>
            <w:tcW w:w="1920" w:type="dxa"/>
            <w:vAlign w:val="center"/>
          </w:tcPr>
          <w:p w14:paraId="23805580" w14:textId="77777777" w:rsidR="006E1CF7" w:rsidRPr="00D75405" w:rsidRDefault="006E1CF7">
            <w:pPr>
              <w:rPr>
                <w:rFonts w:ascii="ＭＳ 明朝" w:eastAsia="ＭＳ 明朝" w:hAnsi="ＭＳ 明朝"/>
              </w:rPr>
            </w:pPr>
          </w:p>
        </w:tc>
        <w:tc>
          <w:tcPr>
            <w:tcW w:w="2200" w:type="dxa"/>
            <w:vAlign w:val="center"/>
          </w:tcPr>
          <w:p w14:paraId="0D5CE5D2" w14:textId="77777777" w:rsidR="006E1CF7" w:rsidRPr="00D75405" w:rsidRDefault="006E1CF7">
            <w:pPr>
              <w:rPr>
                <w:rFonts w:ascii="ＭＳ 明朝" w:eastAsia="ＭＳ 明朝" w:hAnsi="ＭＳ 明朝"/>
              </w:rPr>
            </w:pPr>
          </w:p>
        </w:tc>
        <w:tc>
          <w:tcPr>
            <w:tcW w:w="2200" w:type="dxa"/>
            <w:vAlign w:val="center"/>
          </w:tcPr>
          <w:p w14:paraId="3FE9665B" w14:textId="77777777" w:rsidR="006E1CF7" w:rsidRPr="00D75405" w:rsidRDefault="006E1CF7">
            <w:pPr>
              <w:rPr>
                <w:rFonts w:ascii="ＭＳ 明朝" w:eastAsia="ＭＳ 明朝" w:hAnsi="ＭＳ 明朝"/>
              </w:rPr>
            </w:pPr>
          </w:p>
        </w:tc>
        <w:tc>
          <w:tcPr>
            <w:tcW w:w="1375" w:type="dxa"/>
            <w:vAlign w:val="center"/>
          </w:tcPr>
          <w:p w14:paraId="78088C51" w14:textId="77777777" w:rsidR="006E1CF7" w:rsidRPr="00D75405" w:rsidRDefault="006E1CF7">
            <w:pPr>
              <w:rPr>
                <w:rFonts w:ascii="ＭＳ 明朝" w:eastAsia="ＭＳ 明朝" w:hAnsi="ＭＳ 明朝"/>
              </w:rPr>
            </w:pPr>
          </w:p>
        </w:tc>
        <w:tc>
          <w:tcPr>
            <w:tcW w:w="1388" w:type="dxa"/>
            <w:vAlign w:val="center"/>
          </w:tcPr>
          <w:p w14:paraId="7AFC08C4" w14:textId="77777777" w:rsidR="006E1CF7" w:rsidRPr="00D75405" w:rsidRDefault="006E1CF7">
            <w:pPr>
              <w:rPr>
                <w:rFonts w:ascii="ＭＳ 明朝" w:eastAsia="ＭＳ 明朝" w:hAnsi="ＭＳ 明朝"/>
              </w:rPr>
            </w:pPr>
          </w:p>
        </w:tc>
      </w:tr>
      <w:tr w:rsidR="00D75405" w:rsidRPr="00D75405" w14:paraId="56F2405E" w14:textId="77777777" w:rsidTr="006E1CF7">
        <w:trPr>
          <w:trHeight w:val="72"/>
          <w:jc w:val="center"/>
        </w:trPr>
        <w:tc>
          <w:tcPr>
            <w:tcW w:w="1920" w:type="dxa"/>
            <w:vAlign w:val="center"/>
          </w:tcPr>
          <w:p w14:paraId="5D1A75E4" w14:textId="77777777" w:rsidR="006E1CF7" w:rsidRPr="00D75405" w:rsidRDefault="006E1CF7">
            <w:pPr>
              <w:rPr>
                <w:rFonts w:ascii="ＭＳ 明朝" w:eastAsia="ＭＳ 明朝" w:hAnsi="ＭＳ 明朝"/>
              </w:rPr>
            </w:pPr>
          </w:p>
        </w:tc>
        <w:tc>
          <w:tcPr>
            <w:tcW w:w="2200" w:type="dxa"/>
            <w:vAlign w:val="center"/>
          </w:tcPr>
          <w:p w14:paraId="5B29843E" w14:textId="77777777" w:rsidR="006E1CF7" w:rsidRPr="00D75405" w:rsidRDefault="006E1CF7">
            <w:pPr>
              <w:rPr>
                <w:rFonts w:ascii="ＭＳ 明朝" w:eastAsia="ＭＳ 明朝" w:hAnsi="ＭＳ 明朝"/>
              </w:rPr>
            </w:pPr>
          </w:p>
        </w:tc>
        <w:tc>
          <w:tcPr>
            <w:tcW w:w="2200" w:type="dxa"/>
            <w:vAlign w:val="center"/>
          </w:tcPr>
          <w:p w14:paraId="62C32540" w14:textId="77777777" w:rsidR="006E1CF7" w:rsidRPr="00D75405" w:rsidRDefault="006E1CF7">
            <w:pPr>
              <w:rPr>
                <w:rFonts w:ascii="ＭＳ 明朝" w:eastAsia="ＭＳ 明朝" w:hAnsi="ＭＳ 明朝"/>
              </w:rPr>
            </w:pPr>
          </w:p>
        </w:tc>
        <w:tc>
          <w:tcPr>
            <w:tcW w:w="1375" w:type="dxa"/>
            <w:vAlign w:val="center"/>
          </w:tcPr>
          <w:p w14:paraId="7378E336" w14:textId="77777777" w:rsidR="006E1CF7" w:rsidRPr="00D75405" w:rsidRDefault="006E1CF7">
            <w:pPr>
              <w:rPr>
                <w:rFonts w:ascii="ＭＳ 明朝" w:eastAsia="ＭＳ 明朝" w:hAnsi="ＭＳ 明朝"/>
              </w:rPr>
            </w:pPr>
          </w:p>
        </w:tc>
        <w:tc>
          <w:tcPr>
            <w:tcW w:w="1388" w:type="dxa"/>
            <w:vAlign w:val="center"/>
          </w:tcPr>
          <w:p w14:paraId="7FB17C15" w14:textId="77777777" w:rsidR="006E1CF7" w:rsidRPr="00D75405" w:rsidRDefault="006E1CF7">
            <w:pPr>
              <w:rPr>
                <w:rFonts w:ascii="ＭＳ 明朝" w:eastAsia="ＭＳ 明朝" w:hAnsi="ＭＳ 明朝"/>
              </w:rPr>
            </w:pPr>
          </w:p>
        </w:tc>
      </w:tr>
    </w:tbl>
    <w:p w14:paraId="269C310A" w14:textId="77777777" w:rsidR="006E1CF7" w:rsidRPr="00D75405" w:rsidRDefault="006E1CF7">
      <w:pPr>
        <w:rPr>
          <w:rFonts w:ascii="ＭＳ 明朝" w:eastAsia="ＭＳ 明朝" w:hAnsi="ＭＳ 明朝"/>
        </w:rPr>
      </w:pPr>
      <w:r w:rsidRPr="00D75405">
        <w:rPr>
          <w:rFonts w:ascii="ＭＳ 明朝" w:eastAsia="ＭＳ 明朝" w:hAnsi="ＭＳ 明朝" w:hint="eastAsia"/>
        </w:rPr>
        <w:t xml:space="preserve">　※確認できる契約書の写しを添付</w:t>
      </w:r>
    </w:p>
    <w:p w14:paraId="51120CC5" w14:textId="77777777" w:rsidR="00E96614" w:rsidRPr="00D75405" w:rsidRDefault="00E96614">
      <w:pPr>
        <w:rPr>
          <w:rFonts w:ascii="ＭＳ 明朝" w:eastAsia="ＭＳ 明朝" w:hAnsi="ＭＳ 明朝"/>
        </w:rPr>
      </w:pPr>
      <w:r w:rsidRPr="00D75405">
        <w:rPr>
          <w:rFonts w:ascii="ＭＳ 明朝" w:eastAsia="ＭＳ 明朝" w:hAnsi="ＭＳ 明朝" w:hint="eastAsia"/>
        </w:rPr>
        <w:t xml:space="preserve">　（３）榛東村財務規則第１８２条第１項第３号に該当</w:t>
      </w:r>
    </w:p>
    <w:p w14:paraId="3C80CDFD" w14:textId="7F705E0A" w:rsidR="00E96614" w:rsidRDefault="009D1C9A">
      <w:pPr>
        <w:rPr>
          <w:rFonts w:ascii="ＭＳ 明朝" w:eastAsia="ＭＳ 明朝" w:hAnsi="ＭＳ 明朝"/>
        </w:rPr>
      </w:pPr>
      <w:r>
        <w:rPr>
          <w:rFonts w:ascii="ＭＳ 明朝" w:eastAsia="ＭＳ 明朝" w:hAnsi="ＭＳ 明朝" w:hint="eastAsia"/>
        </w:rPr>
        <w:t>４　免 除 額　　　　金　　　　　　　　円</w:t>
      </w:r>
    </w:p>
    <w:p w14:paraId="512243BE" w14:textId="37E5F83E" w:rsidR="00D974CA" w:rsidRDefault="00D974CA">
      <w:pPr>
        <w:rPr>
          <w:rFonts w:ascii="ＭＳ 明朝" w:eastAsia="ＭＳ 明朝" w:hAnsi="ＭＳ 明朝"/>
        </w:rPr>
      </w:pPr>
      <w:r>
        <w:rPr>
          <w:rFonts w:ascii="ＭＳ 明朝" w:eastAsia="ＭＳ 明朝" w:hAnsi="ＭＳ 明朝"/>
        </w:rPr>
        <w:br w:type="page"/>
      </w:r>
    </w:p>
    <w:p w14:paraId="0C712729" w14:textId="3C24B449" w:rsidR="009D1C9A" w:rsidRDefault="00D974CA" w:rsidP="00D974CA">
      <w:pPr>
        <w:jc w:val="right"/>
        <w:rPr>
          <w:rFonts w:ascii="ＭＳ 明朝" w:eastAsia="ＭＳ 明朝" w:hAnsi="ＭＳ 明朝"/>
        </w:rPr>
      </w:pPr>
      <w:r w:rsidRPr="00D974CA">
        <w:rPr>
          <w:rFonts w:ascii="ＭＳ 明朝" w:eastAsia="ＭＳ 明朝" w:hAnsi="ＭＳ 明朝" w:hint="eastAsia"/>
          <w:bdr w:val="single" w:sz="4" w:space="0" w:color="auto"/>
        </w:rPr>
        <w:lastRenderedPageBreak/>
        <w:t>参　考</w:t>
      </w:r>
    </w:p>
    <w:p w14:paraId="15AD30E9" w14:textId="11163599" w:rsidR="00D974CA" w:rsidRDefault="00D974CA" w:rsidP="00D974CA">
      <w:pPr>
        <w:pStyle w:val="num"/>
        <w:rPr>
          <w:rStyle w:val="num1"/>
        </w:rPr>
      </w:pPr>
      <w:r>
        <w:rPr>
          <w:rStyle w:val="num1"/>
          <w:rFonts w:hint="eastAsia"/>
        </w:rPr>
        <w:t>※このページは申請書の参考資料です。提出書類ではありません。</w:t>
      </w:r>
    </w:p>
    <w:p w14:paraId="409DF184" w14:textId="2C41F699" w:rsidR="00D974CA" w:rsidRDefault="00D974CA" w:rsidP="00D974CA">
      <w:pPr>
        <w:pStyle w:val="num"/>
        <w:rPr>
          <w:rStyle w:val="num1"/>
        </w:rPr>
      </w:pPr>
      <w:r w:rsidRPr="00D75405">
        <w:rPr>
          <w:rFonts w:ascii="ＭＳ 明朝" w:eastAsia="ＭＳ 明朝" w:hAnsi="ＭＳ 明朝" w:hint="eastAsia"/>
        </w:rPr>
        <w:t>榛東村財務規則第１８２条第１項</w:t>
      </w:r>
      <w:r>
        <w:rPr>
          <w:rFonts w:ascii="ＭＳ 明朝" w:eastAsia="ＭＳ 明朝" w:hAnsi="ＭＳ 明朝" w:hint="eastAsia"/>
        </w:rPr>
        <w:t>抜粋</w:t>
      </w:r>
    </w:p>
    <w:p w14:paraId="7C1FD053" w14:textId="303A1E02" w:rsidR="00D974CA" w:rsidRDefault="00D974CA" w:rsidP="00D974CA">
      <w:pPr>
        <w:pStyle w:val="num"/>
      </w:pPr>
      <w:r>
        <w:rPr>
          <w:rStyle w:val="num1"/>
          <w:rFonts w:hint="eastAsia"/>
        </w:rPr>
        <w:t>(1)</w:t>
      </w:r>
      <w:r>
        <w:rPr>
          <w:rFonts w:hint="eastAsia"/>
        </w:rPr>
        <w:t xml:space="preserve">　</w:t>
      </w:r>
      <w:r>
        <w:rPr>
          <w:rStyle w:val="p"/>
          <w:rFonts w:hint="eastAsia"/>
        </w:rPr>
        <w:t>入札に参加しようとする者が、保険会社との間に村を被保険者とする入札保証契約を締結したとき。</w:t>
      </w:r>
    </w:p>
    <w:p w14:paraId="6B87FCE8" w14:textId="75172530" w:rsidR="00D974CA" w:rsidRDefault="00D974CA" w:rsidP="00D974CA">
      <w:pPr>
        <w:pStyle w:val="num"/>
      </w:pPr>
      <w:r>
        <w:rPr>
          <w:rStyle w:val="num1"/>
          <w:rFonts w:hint="eastAsia"/>
        </w:rPr>
        <w:t>(2)</w:t>
      </w:r>
      <w:r>
        <w:rPr>
          <w:rFonts w:hint="eastAsia"/>
        </w:rPr>
        <w:t xml:space="preserve">　</w:t>
      </w:r>
      <w:r>
        <w:rPr>
          <w:rStyle w:val="p"/>
          <w:rFonts w:hint="eastAsia"/>
        </w:rPr>
        <w:t>入札に参加しようとする者が、</w:t>
      </w:r>
      <w:r w:rsidRPr="00D974CA">
        <w:rPr>
          <w:rStyle w:val="p"/>
          <w:rFonts w:hint="eastAsia"/>
        </w:rPr>
        <w:t>政令第167条の5第1項</w:t>
      </w:r>
      <w:r>
        <w:rPr>
          <w:rStyle w:val="p"/>
          <w:rFonts w:hint="eastAsia"/>
        </w:rPr>
        <w:t>の規定により村長が必要と定めた資格を有する者で、落札した場合に契約を結ばないこととなるおそれがないと認められるとき。</w:t>
      </w:r>
    </w:p>
    <w:p w14:paraId="5AFE3AC1" w14:textId="77777777" w:rsidR="00D974CA" w:rsidRDefault="00D974CA" w:rsidP="00D974CA">
      <w:pPr>
        <w:pStyle w:val="num"/>
      </w:pPr>
      <w:r>
        <w:rPr>
          <w:rStyle w:val="num1"/>
          <w:rFonts w:hint="eastAsia"/>
        </w:rPr>
        <w:t>(3)</w:t>
      </w:r>
      <w:r>
        <w:rPr>
          <w:rFonts w:hint="eastAsia"/>
        </w:rPr>
        <w:t xml:space="preserve">　</w:t>
      </w:r>
      <w:r>
        <w:rPr>
          <w:rStyle w:val="p"/>
          <w:rFonts w:hint="eastAsia"/>
        </w:rPr>
        <w:t>入札に参加しようとする者が、国、他の地方公共団体、公社又は公団であるとき。</w:t>
      </w:r>
    </w:p>
    <w:p w14:paraId="26D98BD6" w14:textId="77777777" w:rsidR="00D974CA" w:rsidRPr="00D974CA" w:rsidRDefault="00D974CA">
      <w:pPr>
        <w:rPr>
          <w:rFonts w:ascii="ＭＳ 明朝" w:eastAsia="ＭＳ 明朝" w:hAnsi="ＭＳ 明朝"/>
        </w:rPr>
      </w:pPr>
    </w:p>
    <w:p w14:paraId="1ADC50E1" w14:textId="77777777" w:rsidR="009D1C9A" w:rsidRPr="00D75405" w:rsidRDefault="009D1C9A">
      <w:pPr>
        <w:rPr>
          <w:rFonts w:ascii="ＭＳ 明朝" w:eastAsia="ＭＳ 明朝" w:hAnsi="ＭＳ 明朝"/>
        </w:rPr>
      </w:pPr>
    </w:p>
    <w:p w14:paraId="346B3662" w14:textId="4DA91ABA" w:rsidR="00030AC4" w:rsidRPr="00D75405" w:rsidRDefault="00030AC4">
      <w:pPr>
        <w:rPr>
          <w:rFonts w:ascii="ＭＳ 明朝" w:eastAsia="ＭＳ 明朝" w:hAnsi="ＭＳ 明朝"/>
        </w:rPr>
      </w:pPr>
    </w:p>
    <w:sectPr w:rsidR="00030AC4" w:rsidRPr="00D75405" w:rsidSect="002D4ABE">
      <w:pgSz w:w="11906" w:h="16838"/>
      <w:pgMar w:top="1134" w:right="1134" w:bottom="1134" w:left="1134" w:header="851" w:footer="992" w:gutter="0"/>
      <w:cols w:space="425"/>
      <w:docGrid w:type="linesAndChars" w:linePitch="360"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19F08" w14:textId="77777777" w:rsidR="006C0AF3" w:rsidRDefault="006C0AF3" w:rsidP="006C0AF3">
      <w:r>
        <w:separator/>
      </w:r>
    </w:p>
  </w:endnote>
  <w:endnote w:type="continuationSeparator" w:id="0">
    <w:p w14:paraId="02D6EC99" w14:textId="77777777" w:rsidR="006C0AF3" w:rsidRDefault="006C0AF3" w:rsidP="006C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28AA4" w14:textId="77777777" w:rsidR="006C0AF3" w:rsidRDefault="006C0AF3" w:rsidP="006C0AF3">
      <w:r>
        <w:separator/>
      </w:r>
    </w:p>
  </w:footnote>
  <w:footnote w:type="continuationSeparator" w:id="0">
    <w:p w14:paraId="4A96A303" w14:textId="77777777" w:rsidR="006C0AF3" w:rsidRDefault="006C0AF3" w:rsidP="006C0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FD"/>
    <w:rsid w:val="00010F4E"/>
    <w:rsid w:val="00017209"/>
    <w:rsid w:val="00030AC4"/>
    <w:rsid w:val="00043D60"/>
    <w:rsid w:val="00053E13"/>
    <w:rsid w:val="000A02A8"/>
    <w:rsid w:val="000B535B"/>
    <w:rsid w:val="000C593D"/>
    <w:rsid w:val="000D4976"/>
    <w:rsid w:val="00141FE9"/>
    <w:rsid w:val="00145E31"/>
    <w:rsid w:val="001550DC"/>
    <w:rsid w:val="00163F08"/>
    <w:rsid w:val="00175487"/>
    <w:rsid w:val="00177D2E"/>
    <w:rsid w:val="001B76EE"/>
    <w:rsid w:val="001C4882"/>
    <w:rsid w:val="001D0B3E"/>
    <w:rsid w:val="001D5D8E"/>
    <w:rsid w:val="001E3BC2"/>
    <w:rsid w:val="002074C3"/>
    <w:rsid w:val="002230E0"/>
    <w:rsid w:val="00235D27"/>
    <w:rsid w:val="002616BD"/>
    <w:rsid w:val="00272490"/>
    <w:rsid w:val="00274056"/>
    <w:rsid w:val="002839AF"/>
    <w:rsid w:val="00284C02"/>
    <w:rsid w:val="002D4ABE"/>
    <w:rsid w:val="002E3206"/>
    <w:rsid w:val="003002B9"/>
    <w:rsid w:val="00304853"/>
    <w:rsid w:val="00304FFC"/>
    <w:rsid w:val="003133F5"/>
    <w:rsid w:val="003345E7"/>
    <w:rsid w:val="003352F1"/>
    <w:rsid w:val="003421B6"/>
    <w:rsid w:val="003619B4"/>
    <w:rsid w:val="00391E8E"/>
    <w:rsid w:val="0039339C"/>
    <w:rsid w:val="003A1F23"/>
    <w:rsid w:val="00402BFA"/>
    <w:rsid w:val="00426F30"/>
    <w:rsid w:val="00435EBF"/>
    <w:rsid w:val="00462109"/>
    <w:rsid w:val="004B3BCC"/>
    <w:rsid w:val="004B753C"/>
    <w:rsid w:val="004E50D7"/>
    <w:rsid w:val="00555A5E"/>
    <w:rsid w:val="005610E6"/>
    <w:rsid w:val="005901F9"/>
    <w:rsid w:val="005D32DB"/>
    <w:rsid w:val="005F3D32"/>
    <w:rsid w:val="00606E1B"/>
    <w:rsid w:val="00614EF7"/>
    <w:rsid w:val="00632772"/>
    <w:rsid w:val="00650F92"/>
    <w:rsid w:val="00676DF6"/>
    <w:rsid w:val="00697CBE"/>
    <w:rsid w:val="006B05B9"/>
    <w:rsid w:val="006C0AF3"/>
    <w:rsid w:val="006E1CF7"/>
    <w:rsid w:val="00713DD6"/>
    <w:rsid w:val="00764C62"/>
    <w:rsid w:val="007B157F"/>
    <w:rsid w:val="007D2119"/>
    <w:rsid w:val="007E0470"/>
    <w:rsid w:val="007E5C71"/>
    <w:rsid w:val="00806102"/>
    <w:rsid w:val="0082222F"/>
    <w:rsid w:val="0083315B"/>
    <w:rsid w:val="008605F5"/>
    <w:rsid w:val="00875B5B"/>
    <w:rsid w:val="008B2097"/>
    <w:rsid w:val="008E3FC7"/>
    <w:rsid w:val="008F5890"/>
    <w:rsid w:val="00901C08"/>
    <w:rsid w:val="00906B5E"/>
    <w:rsid w:val="009122E0"/>
    <w:rsid w:val="00915342"/>
    <w:rsid w:val="0091729D"/>
    <w:rsid w:val="009212C3"/>
    <w:rsid w:val="009269BE"/>
    <w:rsid w:val="00934425"/>
    <w:rsid w:val="00936234"/>
    <w:rsid w:val="0094209B"/>
    <w:rsid w:val="0096117C"/>
    <w:rsid w:val="00970DC5"/>
    <w:rsid w:val="009A5F0B"/>
    <w:rsid w:val="009C6FE7"/>
    <w:rsid w:val="009D0299"/>
    <w:rsid w:val="009D1C9A"/>
    <w:rsid w:val="009D64FD"/>
    <w:rsid w:val="009D7E2B"/>
    <w:rsid w:val="009E51D7"/>
    <w:rsid w:val="009F7949"/>
    <w:rsid w:val="00A07672"/>
    <w:rsid w:val="00A0780C"/>
    <w:rsid w:val="00A07CD5"/>
    <w:rsid w:val="00A13F65"/>
    <w:rsid w:val="00A14129"/>
    <w:rsid w:val="00A51E04"/>
    <w:rsid w:val="00A6322D"/>
    <w:rsid w:val="00AC4DB2"/>
    <w:rsid w:val="00AE7ABB"/>
    <w:rsid w:val="00B00475"/>
    <w:rsid w:val="00B02AD2"/>
    <w:rsid w:val="00B07959"/>
    <w:rsid w:val="00B11966"/>
    <w:rsid w:val="00B30686"/>
    <w:rsid w:val="00B34729"/>
    <w:rsid w:val="00B40365"/>
    <w:rsid w:val="00B8246E"/>
    <w:rsid w:val="00B86C8B"/>
    <w:rsid w:val="00BA0D07"/>
    <w:rsid w:val="00BB4334"/>
    <w:rsid w:val="00BC01D1"/>
    <w:rsid w:val="00BC67AC"/>
    <w:rsid w:val="00BE16E8"/>
    <w:rsid w:val="00C339BF"/>
    <w:rsid w:val="00C56EB4"/>
    <w:rsid w:val="00C93F25"/>
    <w:rsid w:val="00CD209D"/>
    <w:rsid w:val="00CD637D"/>
    <w:rsid w:val="00D018C8"/>
    <w:rsid w:val="00D2083E"/>
    <w:rsid w:val="00D46019"/>
    <w:rsid w:val="00D524DE"/>
    <w:rsid w:val="00D75405"/>
    <w:rsid w:val="00D75C3A"/>
    <w:rsid w:val="00D871D8"/>
    <w:rsid w:val="00D974CA"/>
    <w:rsid w:val="00DA0CB8"/>
    <w:rsid w:val="00DA7795"/>
    <w:rsid w:val="00DE7F42"/>
    <w:rsid w:val="00E175B5"/>
    <w:rsid w:val="00E62645"/>
    <w:rsid w:val="00E64BC6"/>
    <w:rsid w:val="00E67261"/>
    <w:rsid w:val="00E722B6"/>
    <w:rsid w:val="00E877AF"/>
    <w:rsid w:val="00E96614"/>
    <w:rsid w:val="00EA6AF2"/>
    <w:rsid w:val="00EC4735"/>
    <w:rsid w:val="00ED51B1"/>
    <w:rsid w:val="00F13EC7"/>
    <w:rsid w:val="00F42D72"/>
    <w:rsid w:val="00F61058"/>
    <w:rsid w:val="00F63D2D"/>
    <w:rsid w:val="00FA20B2"/>
    <w:rsid w:val="00FA74A5"/>
    <w:rsid w:val="00FC2EAA"/>
    <w:rsid w:val="00FE7D8C"/>
    <w:rsid w:val="00FF3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D96949"/>
  <w15:chartTrackingRefBased/>
  <w15:docId w15:val="{9595585C-7F64-4BBB-BB63-00A2E6DB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B86C8B"/>
  </w:style>
  <w:style w:type="paragraph" w:styleId="a4">
    <w:name w:val="header"/>
    <w:basedOn w:val="a"/>
    <w:link w:val="a5"/>
    <w:uiPriority w:val="99"/>
    <w:unhideWhenUsed/>
    <w:rsid w:val="006C0AF3"/>
    <w:pPr>
      <w:tabs>
        <w:tab w:val="center" w:pos="4252"/>
        <w:tab w:val="right" w:pos="8504"/>
      </w:tabs>
      <w:snapToGrid w:val="0"/>
    </w:pPr>
  </w:style>
  <w:style w:type="character" w:customStyle="1" w:styleId="a5">
    <w:name w:val="ヘッダー (文字)"/>
    <w:basedOn w:val="a0"/>
    <w:link w:val="a4"/>
    <w:uiPriority w:val="99"/>
    <w:rsid w:val="006C0AF3"/>
  </w:style>
  <w:style w:type="paragraph" w:styleId="a6">
    <w:name w:val="footer"/>
    <w:basedOn w:val="a"/>
    <w:link w:val="a7"/>
    <w:uiPriority w:val="99"/>
    <w:unhideWhenUsed/>
    <w:rsid w:val="006C0AF3"/>
    <w:pPr>
      <w:tabs>
        <w:tab w:val="center" w:pos="4252"/>
        <w:tab w:val="right" w:pos="8504"/>
      </w:tabs>
      <w:snapToGrid w:val="0"/>
    </w:pPr>
  </w:style>
  <w:style w:type="character" w:customStyle="1" w:styleId="a7">
    <w:name w:val="フッター (文字)"/>
    <w:basedOn w:val="a0"/>
    <w:link w:val="a6"/>
    <w:uiPriority w:val="99"/>
    <w:rsid w:val="006C0AF3"/>
  </w:style>
  <w:style w:type="paragraph" w:styleId="a8">
    <w:name w:val="Balloon Text"/>
    <w:basedOn w:val="a"/>
    <w:link w:val="a9"/>
    <w:uiPriority w:val="99"/>
    <w:semiHidden/>
    <w:unhideWhenUsed/>
    <w:rsid w:val="006C0A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0AF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43D60"/>
    <w:rPr>
      <w:sz w:val="18"/>
      <w:szCs w:val="18"/>
    </w:rPr>
  </w:style>
  <w:style w:type="paragraph" w:styleId="ab">
    <w:name w:val="annotation text"/>
    <w:basedOn w:val="a"/>
    <w:link w:val="ac"/>
    <w:uiPriority w:val="99"/>
    <w:semiHidden/>
    <w:unhideWhenUsed/>
    <w:rsid w:val="00043D60"/>
    <w:pPr>
      <w:jc w:val="left"/>
    </w:pPr>
  </w:style>
  <w:style w:type="character" w:customStyle="1" w:styleId="ac">
    <w:name w:val="コメント文字列 (文字)"/>
    <w:basedOn w:val="a0"/>
    <w:link w:val="ab"/>
    <w:uiPriority w:val="99"/>
    <w:semiHidden/>
    <w:rsid w:val="00043D60"/>
  </w:style>
  <w:style w:type="paragraph" w:styleId="ad">
    <w:name w:val="annotation subject"/>
    <w:basedOn w:val="ab"/>
    <w:next w:val="ab"/>
    <w:link w:val="ae"/>
    <w:uiPriority w:val="99"/>
    <w:semiHidden/>
    <w:unhideWhenUsed/>
    <w:rsid w:val="00043D60"/>
    <w:rPr>
      <w:b/>
      <w:bCs/>
    </w:rPr>
  </w:style>
  <w:style w:type="character" w:customStyle="1" w:styleId="ae">
    <w:name w:val="コメント内容 (文字)"/>
    <w:basedOn w:val="ac"/>
    <w:link w:val="ad"/>
    <w:uiPriority w:val="99"/>
    <w:semiHidden/>
    <w:rsid w:val="00043D60"/>
    <w:rPr>
      <w:b/>
      <w:bCs/>
    </w:rPr>
  </w:style>
  <w:style w:type="paragraph" w:customStyle="1" w:styleId="num">
    <w:name w:val="num"/>
    <w:basedOn w:val="a"/>
    <w:rsid w:val="00D974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974CA"/>
  </w:style>
  <w:style w:type="character" w:styleId="af">
    <w:name w:val="Hyperlink"/>
    <w:basedOn w:val="a0"/>
    <w:uiPriority w:val="99"/>
    <w:semiHidden/>
    <w:unhideWhenUsed/>
    <w:rsid w:val="00D97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020303">
      <w:bodyDiv w:val="1"/>
      <w:marLeft w:val="0"/>
      <w:marRight w:val="0"/>
      <w:marTop w:val="0"/>
      <w:marBottom w:val="0"/>
      <w:divBdr>
        <w:top w:val="none" w:sz="0" w:space="0" w:color="auto"/>
        <w:left w:val="none" w:sz="0" w:space="0" w:color="auto"/>
        <w:bottom w:val="none" w:sz="0" w:space="0" w:color="auto"/>
        <w:right w:val="none" w:sz="0" w:space="0" w:color="auto"/>
      </w:divBdr>
      <w:divsChild>
        <w:div w:id="793989329">
          <w:marLeft w:val="0"/>
          <w:marRight w:val="0"/>
          <w:marTop w:val="0"/>
          <w:marBottom w:val="0"/>
          <w:divBdr>
            <w:top w:val="none" w:sz="0" w:space="0" w:color="auto"/>
            <w:left w:val="none" w:sz="0" w:space="0" w:color="auto"/>
            <w:bottom w:val="none" w:sz="0" w:space="0" w:color="auto"/>
            <w:right w:val="none" w:sz="0" w:space="0" w:color="auto"/>
          </w:divBdr>
          <w:divsChild>
            <w:div w:id="212079295">
              <w:marLeft w:val="0"/>
              <w:marRight w:val="0"/>
              <w:marTop w:val="0"/>
              <w:marBottom w:val="0"/>
              <w:divBdr>
                <w:top w:val="none" w:sz="0" w:space="0" w:color="auto"/>
                <w:left w:val="none" w:sz="0" w:space="0" w:color="auto"/>
                <w:bottom w:val="none" w:sz="0" w:space="0" w:color="auto"/>
                <w:right w:val="none" w:sz="0" w:space="0" w:color="auto"/>
              </w:divBdr>
              <w:divsChild>
                <w:div w:id="2018727822">
                  <w:marLeft w:val="0"/>
                  <w:marRight w:val="0"/>
                  <w:marTop w:val="0"/>
                  <w:marBottom w:val="0"/>
                  <w:divBdr>
                    <w:top w:val="none" w:sz="0" w:space="0" w:color="auto"/>
                    <w:left w:val="none" w:sz="0" w:space="0" w:color="auto"/>
                    <w:bottom w:val="none" w:sz="0" w:space="0" w:color="auto"/>
                    <w:right w:val="none" w:sz="0" w:space="0" w:color="auto"/>
                  </w:divBdr>
                  <w:divsChild>
                    <w:div w:id="26686671">
                      <w:marLeft w:val="0"/>
                      <w:marRight w:val="0"/>
                      <w:marTop w:val="0"/>
                      <w:marBottom w:val="0"/>
                      <w:divBdr>
                        <w:top w:val="none" w:sz="0" w:space="0" w:color="auto"/>
                        <w:left w:val="none" w:sz="0" w:space="0" w:color="auto"/>
                        <w:bottom w:val="none" w:sz="0" w:space="0" w:color="auto"/>
                        <w:right w:val="none" w:sz="0" w:space="0" w:color="auto"/>
                      </w:divBdr>
                      <w:divsChild>
                        <w:div w:id="251277979">
                          <w:marLeft w:val="0"/>
                          <w:marRight w:val="0"/>
                          <w:marTop w:val="0"/>
                          <w:marBottom w:val="0"/>
                          <w:divBdr>
                            <w:top w:val="none" w:sz="0" w:space="0" w:color="auto"/>
                            <w:left w:val="none" w:sz="0" w:space="0" w:color="auto"/>
                            <w:bottom w:val="none" w:sz="0" w:space="0" w:color="auto"/>
                            <w:right w:val="none" w:sz="0" w:space="0" w:color="auto"/>
                          </w:divBdr>
                          <w:divsChild>
                            <w:div w:id="465584713">
                              <w:marLeft w:val="0"/>
                              <w:marRight w:val="0"/>
                              <w:marTop w:val="0"/>
                              <w:marBottom w:val="0"/>
                              <w:divBdr>
                                <w:top w:val="none" w:sz="0" w:space="0" w:color="auto"/>
                                <w:left w:val="none" w:sz="0" w:space="0" w:color="auto"/>
                                <w:bottom w:val="none" w:sz="0" w:space="0" w:color="auto"/>
                                <w:right w:val="none" w:sz="0" w:space="0" w:color="auto"/>
                              </w:divBdr>
                              <w:divsChild>
                                <w:div w:id="1821536855">
                                  <w:marLeft w:val="0"/>
                                  <w:marRight w:val="0"/>
                                  <w:marTop w:val="0"/>
                                  <w:marBottom w:val="0"/>
                                  <w:divBdr>
                                    <w:top w:val="none" w:sz="0" w:space="0" w:color="auto"/>
                                    <w:left w:val="none" w:sz="0" w:space="0" w:color="auto"/>
                                    <w:bottom w:val="none" w:sz="0" w:space="0" w:color="auto"/>
                                    <w:right w:val="none" w:sz="0" w:space="0" w:color="auto"/>
                                  </w:divBdr>
                                  <w:divsChild>
                                    <w:div w:id="1421564593">
                                      <w:marLeft w:val="0"/>
                                      <w:marRight w:val="0"/>
                                      <w:marTop w:val="0"/>
                                      <w:marBottom w:val="0"/>
                                      <w:divBdr>
                                        <w:top w:val="none" w:sz="0" w:space="0" w:color="auto"/>
                                        <w:left w:val="none" w:sz="0" w:space="0" w:color="auto"/>
                                        <w:bottom w:val="none" w:sz="0" w:space="0" w:color="auto"/>
                                        <w:right w:val="none" w:sz="0" w:space="0" w:color="auto"/>
                                      </w:divBdr>
                                      <w:divsChild>
                                        <w:div w:id="1965691090">
                                          <w:marLeft w:val="0"/>
                                          <w:marRight w:val="0"/>
                                          <w:marTop w:val="0"/>
                                          <w:marBottom w:val="0"/>
                                          <w:divBdr>
                                            <w:top w:val="none" w:sz="0" w:space="0" w:color="auto"/>
                                            <w:left w:val="none" w:sz="0" w:space="0" w:color="auto"/>
                                            <w:bottom w:val="none" w:sz="0" w:space="0" w:color="auto"/>
                                            <w:right w:val="none" w:sz="0" w:space="0" w:color="auto"/>
                                          </w:divBdr>
                                          <w:divsChild>
                                            <w:div w:id="1512257353">
                                              <w:marLeft w:val="0"/>
                                              <w:marRight w:val="0"/>
                                              <w:marTop w:val="0"/>
                                              <w:marBottom w:val="0"/>
                                              <w:divBdr>
                                                <w:top w:val="none" w:sz="0" w:space="0" w:color="auto"/>
                                                <w:left w:val="none" w:sz="0" w:space="0" w:color="auto"/>
                                                <w:bottom w:val="none" w:sz="0" w:space="0" w:color="auto"/>
                                                <w:right w:val="none" w:sz="0" w:space="0" w:color="auto"/>
                                              </w:divBdr>
                                              <w:divsChild>
                                                <w:div w:id="20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0121">
                                          <w:marLeft w:val="0"/>
                                          <w:marRight w:val="0"/>
                                          <w:marTop w:val="0"/>
                                          <w:marBottom w:val="0"/>
                                          <w:divBdr>
                                            <w:top w:val="none" w:sz="0" w:space="0" w:color="auto"/>
                                            <w:left w:val="none" w:sz="0" w:space="0" w:color="auto"/>
                                            <w:bottom w:val="none" w:sz="0" w:space="0" w:color="auto"/>
                                            <w:right w:val="none" w:sz="0" w:space="0" w:color="auto"/>
                                          </w:divBdr>
                                          <w:divsChild>
                                            <w:div w:id="1308557789">
                                              <w:marLeft w:val="0"/>
                                              <w:marRight w:val="0"/>
                                              <w:marTop w:val="0"/>
                                              <w:marBottom w:val="0"/>
                                              <w:divBdr>
                                                <w:top w:val="none" w:sz="0" w:space="0" w:color="auto"/>
                                                <w:left w:val="none" w:sz="0" w:space="0" w:color="auto"/>
                                                <w:bottom w:val="none" w:sz="0" w:space="0" w:color="auto"/>
                                                <w:right w:val="none" w:sz="0" w:space="0" w:color="auto"/>
                                              </w:divBdr>
                                              <w:divsChild>
                                                <w:div w:id="12839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4522">
                                          <w:marLeft w:val="0"/>
                                          <w:marRight w:val="0"/>
                                          <w:marTop w:val="0"/>
                                          <w:marBottom w:val="0"/>
                                          <w:divBdr>
                                            <w:top w:val="none" w:sz="0" w:space="0" w:color="auto"/>
                                            <w:left w:val="none" w:sz="0" w:space="0" w:color="auto"/>
                                            <w:bottom w:val="none" w:sz="0" w:space="0" w:color="auto"/>
                                            <w:right w:val="none" w:sz="0" w:space="0" w:color="auto"/>
                                          </w:divBdr>
                                          <w:divsChild>
                                            <w:div w:id="1103262842">
                                              <w:marLeft w:val="0"/>
                                              <w:marRight w:val="0"/>
                                              <w:marTop w:val="0"/>
                                              <w:marBottom w:val="0"/>
                                              <w:divBdr>
                                                <w:top w:val="none" w:sz="0" w:space="0" w:color="auto"/>
                                                <w:left w:val="none" w:sz="0" w:space="0" w:color="auto"/>
                                                <w:bottom w:val="none" w:sz="0" w:space="0" w:color="auto"/>
                                                <w:right w:val="none" w:sz="0" w:space="0" w:color="auto"/>
                                              </w:divBdr>
                                              <w:divsChild>
                                                <w:div w:id="10075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E03D-45BA-406C-9C0D-DC9D1356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122</cp:revision>
  <cp:lastPrinted>2022-02-28T02:27:00Z</cp:lastPrinted>
  <dcterms:created xsi:type="dcterms:W3CDTF">2021-02-01T00:07:00Z</dcterms:created>
  <dcterms:modified xsi:type="dcterms:W3CDTF">2023-07-05T09:19:00Z</dcterms:modified>
</cp:coreProperties>
</file>